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245" w:type="dxa"/>
        <w:tblInd w:w="4644" w:type="dxa"/>
        <w:tblLayout w:type="fixed"/>
        <w:tblLook w:val="0000"/>
      </w:tblPr>
      <w:tblGrid>
        <w:gridCol w:w="5245"/>
      </w:tblGrid>
      <w:tr w:rsidR="00ED2D69" w:rsidRPr="007A27D9" w:rsidTr="00101F33">
        <w:tc>
          <w:tcPr>
            <w:tcW w:w="5245" w:type="dxa"/>
          </w:tcPr>
          <w:p w:rsidR="00ED2D69" w:rsidRPr="007A27D9" w:rsidRDefault="00ED2D69" w:rsidP="00101F33">
            <w:pPr>
              <w:pStyle w:val="a3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7A27D9">
              <w:rPr>
                <w:rFonts w:ascii="Times New Roman" w:hAnsi="Times New Roman"/>
                <w:sz w:val="28"/>
                <w:szCs w:val="28"/>
              </w:rPr>
              <w:t>Приложение</w:t>
            </w:r>
          </w:p>
          <w:p w:rsidR="00ED2D69" w:rsidRDefault="00ED2D69" w:rsidP="00101F3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7A27D9">
              <w:rPr>
                <w:rFonts w:ascii="Times New Roman" w:hAnsi="Times New Roman"/>
                <w:sz w:val="28"/>
                <w:szCs w:val="28"/>
              </w:rPr>
              <w:t xml:space="preserve">к Решению Собрания депутатов Мясниковского района </w:t>
            </w:r>
          </w:p>
          <w:p w:rsidR="00ED2D69" w:rsidRPr="007A27D9" w:rsidRDefault="00ED2D69" w:rsidP="00ED2D69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>04</w:t>
            </w:r>
            <w:r>
              <w:rPr>
                <w:rFonts w:ascii="Times New Roman" w:hAnsi="Times New Roman"/>
                <w:sz w:val="28"/>
                <w:szCs w:val="28"/>
              </w:rPr>
              <w:t>.12.201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>
              <w:rPr>
                <w:rFonts w:ascii="Times New Roman" w:hAnsi="Times New Roman"/>
                <w:sz w:val="28"/>
                <w:szCs w:val="28"/>
              </w:rPr>
              <w:t>г. № 1</w:t>
            </w:r>
            <w:r>
              <w:rPr>
                <w:rFonts w:ascii="Times New Roman" w:hAnsi="Times New Roman"/>
                <w:sz w:val="28"/>
                <w:szCs w:val="28"/>
              </w:rPr>
              <w:t>54</w:t>
            </w:r>
          </w:p>
        </w:tc>
      </w:tr>
    </w:tbl>
    <w:p w:rsidR="00ED2D69" w:rsidRDefault="00ED2D69" w:rsidP="00ED2D69">
      <w:pPr>
        <w:pStyle w:val="a3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ED2D69" w:rsidRPr="007A27D9" w:rsidRDefault="00ED2D69" w:rsidP="00ED2D69">
      <w:pPr>
        <w:pStyle w:val="a3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ED2D69" w:rsidRPr="00DF163A" w:rsidRDefault="00ED2D69" w:rsidP="00ED2D69">
      <w:pPr>
        <w:pStyle w:val="a3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DF163A">
        <w:rPr>
          <w:rFonts w:ascii="Times New Roman" w:hAnsi="Times New Roman"/>
          <w:b/>
          <w:sz w:val="28"/>
          <w:szCs w:val="28"/>
        </w:rPr>
        <w:t>ПРОГНОЗНЫЙ ПЛАН (ПРОГРАММА) ПРИВАТИЗАЦИИ</w:t>
      </w:r>
    </w:p>
    <w:p w:rsidR="00ED2D69" w:rsidRPr="00DF163A" w:rsidRDefault="00ED2D69" w:rsidP="00ED2D6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DF163A">
        <w:rPr>
          <w:rFonts w:ascii="Times New Roman" w:hAnsi="Times New Roman"/>
          <w:b/>
          <w:sz w:val="28"/>
          <w:szCs w:val="28"/>
        </w:rPr>
        <w:t xml:space="preserve">МУНИЦИПАЛЬНОГО ИМУЩЕСТВА МУНИЦИПАЛЬНОГО ОБРАЗОВАНИЯ «МЯСНИКОВСКИЙ РАЙОН» НА </w:t>
      </w:r>
      <w:r w:rsidRPr="00DF163A">
        <w:rPr>
          <w:rFonts w:ascii="Times New Roman" w:eastAsia="Times New Roman" w:hAnsi="Times New Roman"/>
          <w:b/>
          <w:sz w:val="28"/>
          <w:szCs w:val="28"/>
          <w:lang w:eastAsia="ru-RU"/>
        </w:rPr>
        <w:t>201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8</w:t>
      </w:r>
      <w:proofErr w:type="gramStart"/>
      <w:r w:rsidRPr="00DF163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И</w:t>
      </w:r>
      <w:proofErr w:type="gramEnd"/>
      <w:r w:rsidRPr="00DF163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НА  ПЛАНОВЫЙ ПЕРИОД 201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9</w:t>
      </w:r>
      <w:r w:rsidRPr="00DF163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И 20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20 ГОДОВ</w:t>
      </w:r>
    </w:p>
    <w:p w:rsidR="00ED2D69" w:rsidRPr="00DF163A" w:rsidRDefault="00ED2D69" w:rsidP="00ED2D69">
      <w:pPr>
        <w:pStyle w:val="a3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ED2D69" w:rsidRPr="004E09CB" w:rsidRDefault="00ED2D69" w:rsidP="00ED2D69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4E09CB">
        <w:rPr>
          <w:rFonts w:ascii="Times New Roman" w:hAnsi="Times New Roman"/>
          <w:sz w:val="28"/>
          <w:szCs w:val="28"/>
        </w:rPr>
        <w:t xml:space="preserve">Прогнозный план (программа) приватизации муниципального имущества муниципального образования «Мясниковский район» </w:t>
      </w:r>
      <w:r w:rsidRPr="004E09CB">
        <w:rPr>
          <w:rFonts w:ascii="Times New Roman" w:eastAsia="Times New Roman" w:hAnsi="Times New Roman"/>
          <w:sz w:val="28"/>
          <w:szCs w:val="28"/>
          <w:lang w:eastAsia="ru-RU"/>
        </w:rPr>
        <w:t>на 201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Pr="004E09CB">
        <w:rPr>
          <w:rFonts w:ascii="Times New Roman" w:eastAsia="Times New Roman" w:hAnsi="Times New Roman"/>
          <w:sz w:val="28"/>
          <w:szCs w:val="28"/>
          <w:lang w:eastAsia="ru-RU"/>
        </w:rPr>
        <w:t xml:space="preserve"> и на плановый период  20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19</w:t>
      </w:r>
      <w:r w:rsidRPr="004E09CB">
        <w:rPr>
          <w:rFonts w:ascii="Times New Roman" w:eastAsia="Times New Roman" w:hAnsi="Times New Roman"/>
          <w:sz w:val="28"/>
          <w:szCs w:val="28"/>
          <w:lang w:eastAsia="ru-RU"/>
        </w:rPr>
        <w:t xml:space="preserve"> и 20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Pr="004E09CB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</w:t>
      </w:r>
      <w:r w:rsidRPr="004E09CB">
        <w:rPr>
          <w:rFonts w:ascii="Times New Roman" w:hAnsi="Times New Roman"/>
          <w:sz w:val="28"/>
          <w:szCs w:val="28"/>
        </w:rPr>
        <w:t xml:space="preserve"> (далее - Программа приватизации) разработан в соответствии с требованиями статьи 10 Федерального закона от 21.12.2001 года № 178-ФЗ «О приватизации государственного и муниципального имущества», Устава муниципального образования «Мясниковский район»</w:t>
      </w:r>
    </w:p>
    <w:p w:rsidR="00ED2D69" w:rsidRPr="007A27D9" w:rsidRDefault="00ED2D69" w:rsidP="00ED2D69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D2D69" w:rsidRPr="007A27D9" w:rsidRDefault="00ED2D69" w:rsidP="00ED2D69">
      <w:pPr>
        <w:pStyle w:val="a3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7A27D9">
        <w:rPr>
          <w:rFonts w:ascii="Times New Roman" w:hAnsi="Times New Roman"/>
          <w:b/>
          <w:sz w:val="28"/>
          <w:szCs w:val="28"/>
        </w:rPr>
        <w:t xml:space="preserve">РАЗДЕЛ </w:t>
      </w:r>
      <w:r w:rsidRPr="007A27D9">
        <w:rPr>
          <w:rFonts w:ascii="Times New Roman" w:hAnsi="Times New Roman"/>
          <w:b/>
          <w:sz w:val="28"/>
          <w:szCs w:val="28"/>
          <w:lang w:val="en-US"/>
        </w:rPr>
        <w:t>I</w:t>
      </w:r>
    </w:p>
    <w:p w:rsidR="00ED2D69" w:rsidRDefault="00ED2D69" w:rsidP="00ED2D69">
      <w:pPr>
        <w:pStyle w:val="a3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7A27D9">
        <w:rPr>
          <w:rFonts w:ascii="Times New Roman" w:hAnsi="Times New Roman"/>
          <w:b/>
          <w:sz w:val="28"/>
          <w:szCs w:val="28"/>
        </w:rPr>
        <w:t>ОСНОВНЫЕ НАПРАВЛЕНИЯ РЕАЛИЗАЦИИ ПОЛИТИКИ В СФЕРЕ ПРИВАТИЗАЦИИ МУНИЦИПАЛЬНОГО ИМУЩЕСТВА МУНИЦИПАЛЬНОГО ОБРАЗОВАНИЯ «МЯСНИКОВСКИЙ РАЙОН»</w:t>
      </w:r>
    </w:p>
    <w:p w:rsidR="00ED2D69" w:rsidRPr="007A27D9" w:rsidRDefault="00ED2D69" w:rsidP="00ED2D69">
      <w:pPr>
        <w:pStyle w:val="a3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ED2D69" w:rsidRPr="004E09CB" w:rsidRDefault="00ED2D69" w:rsidP="00ED2D69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7A27D9">
        <w:rPr>
          <w:rFonts w:ascii="Times New Roman" w:hAnsi="Times New Roman"/>
          <w:sz w:val="28"/>
          <w:szCs w:val="28"/>
        </w:rPr>
        <w:t xml:space="preserve">Основными задачами приватизации муниципального имущества муниципального образования «Мясниковский район» 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2018 и на плановый период 2019 и 2020 годов </w:t>
      </w:r>
      <w:r w:rsidRPr="004E09CB">
        <w:rPr>
          <w:rFonts w:ascii="Times New Roman" w:hAnsi="Times New Roman"/>
          <w:sz w:val="28"/>
          <w:szCs w:val="28"/>
        </w:rPr>
        <w:t>как части формируемой в условиях рыночной экономики системы управления муниципальным имуществом являются:</w:t>
      </w:r>
    </w:p>
    <w:p w:rsidR="00ED2D69" w:rsidRDefault="00ED2D69" w:rsidP="00ED2D69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7A27D9">
        <w:rPr>
          <w:rFonts w:ascii="Times New Roman" w:hAnsi="Times New Roman"/>
          <w:sz w:val="28"/>
          <w:szCs w:val="28"/>
        </w:rPr>
        <w:t>приватизация муниципального имущества муниципального образования «Мясниковский район», не являющегося необходимым для обеспечения выполнения государственных функций и полномочий Мясниковского района;</w:t>
      </w:r>
    </w:p>
    <w:p w:rsidR="00ED2D69" w:rsidRPr="00781116" w:rsidRDefault="00ED2D69" w:rsidP="00ED2D69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781116">
        <w:rPr>
          <w:rFonts w:ascii="Times New Roman" w:hAnsi="Times New Roman"/>
          <w:sz w:val="28"/>
          <w:szCs w:val="28"/>
        </w:rPr>
        <w:t>формирование доходов местного бюджета.</w:t>
      </w:r>
    </w:p>
    <w:p w:rsidR="00ED2D69" w:rsidRPr="007A27D9" w:rsidRDefault="00ED2D69" w:rsidP="00ED2D69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7A27D9">
        <w:rPr>
          <w:rFonts w:ascii="Times New Roman" w:hAnsi="Times New Roman"/>
          <w:sz w:val="28"/>
          <w:szCs w:val="28"/>
        </w:rPr>
        <w:t>Максимальная бюджетная эффективность приватизации муниципального имущества муниципального образования «Мясниковский район» будет достигаться за счет принятия решений о способе приватизации и начальной цене приватизируемого имущества на основании анализа складывающейся экономической ситуации, проведения независимой оценки имущества.</w:t>
      </w:r>
    </w:p>
    <w:p w:rsidR="00ED2D69" w:rsidRPr="007A27D9" w:rsidRDefault="00ED2D69" w:rsidP="00ED2D69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7A27D9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2018 и на плановый период 2019 и 2020 годов </w:t>
      </w:r>
      <w:r w:rsidRPr="007A27D9">
        <w:rPr>
          <w:rFonts w:ascii="Times New Roman" w:hAnsi="Times New Roman"/>
          <w:sz w:val="28"/>
          <w:szCs w:val="28"/>
        </w:rPr>
        <w:t>приватизировать муниципальн</w:t>
      </w:r>
      <w:r>
        <w:rPr>
          <w:rFonts w:ascii="Times New Roman" w:hAnsi="Times New Roman"/>
          <w:sz w:val="28"/>
          <w:szCs w:val="28"/>
        </w:rPr>
        <w:t>ое имущество не предполагается</w:t>
      </w:r>
      <w:r w:rsidRPr="007A27D9">
        <w:rPr>
          <w:rFonts w:ascii="Times New Roman" w:hAnsi="Times New Roman"/>
          <w:sz w:val="28"/>
          <w:szCs w:val="28"/>
        </w:rPr>
        <w:t>.</w:t>
      </w:r>
    </w:p>
    <w:p w:rsidR="00ED2D69" w:rsidRPr="007A27D9" w:rsidRDefault="00ED2D69" w:rsidP="00ED2D69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</w:p>
    <w:p w:rsidR="00ED2D69" w:rsidRPr="007A27D9" w:rsidRDefault="00ED2D69" w:rsidP="00ED2D69">
      <w:pPr>
        <w:pStyle w:val="a3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ED2D69" w:rsidRDefault="00ED2D69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ED2D69" w:rsidRPr="007A27D9" w:rsidRDefault="00ED2D69" w:rsidP="00ED2D69">
      <w:pPr>
        <w:pStyle w:val="a3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7A27D9">
        <w:rPr>
          <w:rFonts w:ascii="Times New Roman" w:hAnsi="Times New Roman"/>
          <w:b/>
          <w:sz w:val="28"/>
          <w:szCs w:val="28"/>
        </w:rPr>
        <w:lastRenderedPageBreak/>
        <w:t xml:space="preserve">РАЗДЕЛ </w:t>
      </w:r>
      <w:r w:rsidRPr="007A27D9">
        <w:rPr>
          <w:rFonts w:ascii="Times New Roman" w:hAnsi="Times New Roman"/>
          <w:b/>
          <w:sz w:val="28"/>
          <w:szCs w:val="28"/>
          <w:lang w:val="en-US"/>
        </w:rPr>
        <w:t>II</w:t>
      </w:r>
    </w:p>
    <w:p w:rsidR="00ED2D69" w:rsidRPr="007A27D9" w:rsidRDefault="00ED2D69" w:rsidP="00ED2D69">
      <w:pPr>
        <w:pStyle w:val="a3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7A27D9">
        <w:rPr>
          <w:rFonts w:ascii="Times New Roman" w:hAnsi="Times New Roman"/>
          <w:b/>
          <w:sz w:val="28"/>
          <w:szCs w:val="28"/>
        </w:rPr>
        <w:t>МУНИЦИПАЛЬНОЕ ИМУЩЕСТВО МУНИЦИПАЛЬНОГО ОБРАЗОВАНИЯ «МЯСНИКОВСКИЙ РАЙОН»,</w:t>
      </w:r>
    </w:p>
    <w:p w:rsidR="00ED2D69" w:rsidRPr="00DF163A" w:rsidRDefault="00ED2D69" w:rsidP="00ED2D6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7A27D9">
        <w:rPr>
          <w:rFonts w:ascii="Times New Roman" w:hAnsi="Times New Roman"/>
          <w:b/>
          <w:sz w:val="28"/>
          <w:szCs w:val="28"/>
        </w:rPr>
        <w:t xml:space="preserve">ПРИВАТИЗАЦИЯ КОТОРОГО ПЛАНИРУЕТСЯ В </w:t>
      </w:r>
      <w:r w:rsidRPr="00DF163A">
        <w:rPr>
          <w:rFonts w:ascii="Times New Roman" w:eastAsia="Times New Roman" w:hAnsi="Times New Roman"/>
          <w:b/>
          <w:sz w:val="28"/>
          <w:szCs w:val="28"/>
          <w:lang w:eastAsia="ru-RU"/>
        </w:rPr>
        <w:t>201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8</w:t>
      </w:r>
      <w:proofErr w:type="gramStart"/>
      <w:r w:rsidRPr="00DF163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И</w:t>
      </w:r>
      <w:proofErr w:type="gramEnd"/>
      <w:r w:rsidRPr="00DF163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НА ПЛАНОВЫЙ ПЕРИОД 201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9 И 2020 ГОДОВ</w:t>
      </w:r>
    </w:p>
    <w:p w:rsidR="00ED2D69" w:rsidRPr="007A27D9" w:rsidRDefault="00ED2D69" w:rsidP="00ED2D69">
      <w:pPr>
        <w:pStyle w:val="a3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ED2D69" w:rsidRPr="007A27D9" w:rsidRDefault="00ED2D69" w:rsidP="00ED2D69">
      <w:pPr>
        <w:pStyle w:val="a3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ED2D69" w:rsidRDefault="00ED2D69" w:rsidP="00ED2D69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7A27D9">
        <w:rPr>
          <w:rFonts w:ascii="Times New Roman" w:hAnsi="Times New Roman"/>
          <w:sz w:val="28"/>
          <w:szCs w:val="28"/>
        </w:rPr>
        <w:t xml:space="preserve">Перечень муниципального имущества казны муниципального образования «Мясниковский район», которое планируется приватизировать 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2018 и на плановый период 2019 и 2020 годов</w:t>
      </w:r>
      <w:r w:rsidRPr="007A27D9">
        <w:rPr>
          <w:rFonts w:ascii="Times New Roman" w:hAnsi="Times New Roman"/>
          <w:sz w:val="28"/>
          <w:szCs w:val="28"/>
        </w:rPr>
        <w:t xml:space="preserve">. </w:t>
      </w:r>
    </w:p>
    <w:p w:rsidR="00ED2D69" w:rsidRPr="007A27D9" w:rsidRDefault="00ED2D69" w:rsidP="00ED2D69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3828"/>
        <w:gridCol w:w="2268"/>
        <w:gridCol w:w="1701"/>
        <w:gridCol w:w="1735"/>
      </w:tblGrid>
      <w:tr w:rsidR="00ED2D69" w:rsidRPr="00A654E4" w:rsidTr="00ED2D6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D69" w:rsidRPr="00A654E4" w:rsidRDefault="00ED2D69" w:rsidP="00101F3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54E4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D69" w:rsidRPr="00A654E4" w:rsidRDefault="00ED2D69" w:rsidP="00101F3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54E4">
              <w:rPr>
                <w:rFonts w:ascii="Times New Roman" w:hAnsi="Times New Roman"/>
                <w:sz w:val="28"/>
                <w:szCs w:val="28"/>
              </w:rPr>
              <w:t>Наименование муниципального имущества муниципального образования «Мясниковский район», местонахождение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D69" w:rsidRPr="00A654E4" w:rsidRDefault="00ED2D69" w:rsidP="00101F33">
            <w:pPr>
              <w:pStyle w:val="ConsTitle"/>
              <w:widowControl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A654E4">
              <w:rPr>
                <w:rFonts w:ascii="Times New Roman" w:hAnsi="Times New Roman"/>
                <w:b w:val="0"/>
                <w:sz w:val="28"/>
                <w:szCs w:val="28"/>
              </w:rPr>
              <w:t>Цена продажи   (тыс. руб.)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D69" w:rsidRPr="00ED2D69" w:rsidRDefault="00ED2D69" w:rsidP="00ED2D69">
            <w:pPr>
              <w:pStyle w:val="ConsTitle"/>
              <w:widowControl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ED2D69">
              <w:rPr>
                <w:rFonts w:ascii="Times New Roman" w:hAnsi="Times New Roman"/>
                <w:b w:val="0"/>
                <w:sz w:val="28"/>
                <w:szCs w:val="28"/>
              </w:rPr>
              <w:t>Остаточная балансовая</w:t>
            </w:r>
          </w:p>
          <w:p w:rsidR="00ED2D69" w:rsidRPr="00ED2D69" w:rsidRDefault="00ED2D69" w:rsidP="00ED2D69">
            <w:pPr>
              <w:pStyle w:val="ConsTitle"/>
              <w:widowControl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ED2D69">
              <w:rPr>
                <w:rFonts w:ascii="Times New Roman" w:hAnsi="Times New Roman"/>
                <w:b w:val="0"/>
                <w:sz w:val="28"/>
                <w:szCs w:val="28"/>
              </w:rPr>
              <w:t xml:space="preserve">стоимость объекта </w:t>
            </w:r>
          </w:p>
          <w:p w:rsidR="00ED2D69" w:rsidRPr="00A654E4" w:rsidRDefault="00ED2D69" w:rsidP="00ED2D69">
            <w:pPr>
              <w:pStyle w:val="ConsTitle"/>
              <w:widowControl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A654E4">
              <w:rPr>
                <w:rFonts w:ascii="Times New Roman" w:hAnsi="Times New Roman"/>
                <w:b w:val="0"/>
                <w:sz w:val="28"/>
                <w:szCs w:val="28"/>
              </w:rPr>
              <w:t>(тыс. рублей)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D69" w:rsidRPr="00A654E4" w:rsidRDefault="00ED2D69" w:rsidP="00101F33">
            <w:pPr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54E4">
              <w:rPr>
                <w:rFonts w:ascii="Times New Roman" w:hAnsi="Times New Roman"/>
                <w:sz w:val="28"/>
                <w:szCs w:val="28"/>
              </w:rPr>
              <w:t xml:space="preserve">Сроки приватизации, квартал, </w:t>
            </w:r>
          </w:p>
          <w:p w:rsidR="00ED2D69" w:rsidRPr="00A654E4" w:rsidRDefault="00ED2D69" w:rsidP="00101F33">
            <w:pPr>
              <w:pStyle w:val="ConsTitle"/>
              <w:widowControl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A654E4">
              <w:rPr>
                <w:rFonts w:ascii="Times New Roman" w:hAnsi="Times New Roman"/>
                <w:b w:val="0"/>
                <w:sz w:val="28"/>
                <w:szCs w:val="28"/>
              </w:rPr>
              <w:t>год</w:t>
            </w:r>
          </w:p>
        </w:tc>
      </w:tr>
      <w:tr w:rsidR="00ED2D69" w:rsidRPr="00A654E4" w:rsidTr="00ED2D6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D69" w:rsidRPr="00A654E4" w:rsidRDefault="00ED2D69" w:rsidP="00101F33">
            <w:pPr>
              <w:pStyle w:val="ConsTitle"/>
              <w:widowControl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A654E4">
              <w:rPr>
                <w:rFonts w:ascii="Times New Roman" w:hAnsi="Times New Roman"/>
                <w:b w:val="0"/>
                <w:sz w:val="28"/>
                <w:szCs w:val="28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D69" w:rsidRPr="00A654E4" w:rsidRDefault="00ED2D69" w:rsidP="00101F33">
            <w:pPr>
              <w:pStyle w:val="ConsTitle"/>
              <w:widowControl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A654E4">
              <w:rPr>
                <w:rFonts w:ascii="Times New Roman" w:hAnsi="Times New Roman"/>
                <w:b w:val="0"/>
                <w:sz w:val="28"/>
                <w:szCs w:val="28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D69" w:rsidRPr="00A654E4" w:rsidRDefault="00ED2D69" w:rsidP="00101F33">
            <w:pPr>
              <w:pStyle w:val="ConsTitle"/>
              <w:widowControl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A654E4">
              <w:rPr>
                <w:rFonts w:ascii="Times New Roman" w:hAnsi="Times New Roman"/>
                <w:b w:val="0"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D69" w:rsidRPr="00A654E4" w:rsidRDefault="00ED2D69" w:rsidP="00101F33">
            <w:pPr>
              <w:pStyle w:val="ConsTitle"/>
              <w:widowControl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A654E4">
              <w:rPr>
                <w:rFonts w:ascii="Times New Roman" w:hAnsi="Times New Roman"/>
                <w:b w:val="0"/>
                <w:sz w:val="28"/>
                <w:szCs w:val="28"/>
              </w:rPr>
              <w:t>4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D69" w:rsidRPr="00A654E4" w:rsidRDefault="00ED2D69" w:rsidP="00101F33">
            <w:pPr>
              <w:pStyle w:val="ConsTitle"/>
              <w:widowControl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A654E4">
              <w:rPr>
                <w:rFonts w:ascii="Times New Roman" w:hAnsi="Times New Roman"/>
                <w:b w:val="0"/>
                <w:sz w:val="28"/>
                <w:szCs w:val="28"/>
              </w:rPr>
              <w:t>5</w:t>
            </w:r>
          </w:p>
        </w:tc>
      </w:tr>
      <w:tr w:rsidR="00ED2D69" w:rsidRPr="00A654E4" w:rsidTr="00ED2D6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D69" w:rsidRPr="00A654E4" w:rsidRDefault="00ED2D69" w:rsidP="00101F33">
            <w:pPr>
              <w:pStyle w:val="ConsTitle"/>
              <w:widowControl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A654E4">
              <w:rPr>
                <w:rFonts w:ascii="Times New Roman" w:hAnsi="Times New Roman"/>
                <w:b w:val="0"/>
                <w:sz w:val="28"/>
                <w:szCs w:val="28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D69" w:rsidRPr="00A654E4" w:rsidRDefault="00ED2D69" w:rsidP="00101F33">
            <w:pPr>
              <w:pStyle w:val="ConsTitle"/>
              <w:widowControl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0D4969">
              <w:rPr>
                <w:rFonts w:ascii="Times New Roman" w:hAnsi="Times New Roman"/>
                <w:b w:val="0"/>
                <w:sz w:val="28"/>
                <w:szCs w:val="28"/>
              </w:rPr>
              <w:t xml:space="preserve"> Здание бывшей амбулатории, с кадастровым номером 61:25:0040201:451, расположенное по адресу: с. </w:t>
            </w:r>
            <w:proofErr w:type="spellStart"/>
            <w:r w:rsidRPr="000D4969">
              <w:rPr>
                <w:rFonts w:ascii="Times New Roman" w:hAnsi="Times New Roman"/>
                <w:b w:val="0"/>
                <w:sz w:val="28"/>
                <w:szCs w:val="28"/>
              </w:rPr>
              <w:t>Несветай</w:t>
            </w:r>
            <w:proofErr w:type="spellEnd"/>
            <w:r w:rsidRPr="000D4969">
              <w:rPr>
                <w:rFonts w:ascii="Times New Roman" w:hAnsi="Times New Roman"/>
                <w:b w:val="0"/>
                <w:sz w:val="28"/>
                <w:szCs w:val="28"/>
              </w:rPr>
              <w:t>, ул</w:t>
            </w:r>
            <w:proofErr w:type="gramStart"/>
            <w:r w:rsidRPr="000D4969">
              <w:rPr>
                <w:rFonts w:ascii="Times New Roman" w:hAnsi="Times New Roman"/>
                <w:b w:val="0"/>
                <w:sz w:val="28"/>
                <w:szCs w:val="28"/>
              </w:rPr>
              <w:t>.Ц</w:t>
            </w:r>
            <w:proofErr w:type="gramEnd"/>
            <w:r w:rsidRPr="000D4969">
              <w:rPr>
                <w:rFonts w:ascii="Times New Roman" w:hAnsi="Times New Roman"/>
                <w:b w:val="0"/>
                <w:sz w:val="28"/>
                <w:szCs w:val="28"/>
              </w:rPr>
              <w:t>ентральная, 11, общей площадью 129,4 кв.м.</w:t>
            </w:r>
            <w:r>
              <w:rPr>
                <w:rFonts w:ascii="Times New Roman" w:hAnsi="Times New Roman"/>
                <w:b w:val="0"/>
                <w:sz w:val="28"/>
                <w:szCs w:val="28"/>
              </w:rPr>
              <w:t xml:space="preserve">, балансовой стоимостью 288,0 тыс. рублей, остаточной стоимостью 131,2 тыс.рублей. </w:t>
            </w:r>
            <w:r w:rsidRPr="000D4969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 w:val="0"/>
                <w:sz w:val="28"/>
                <w:szCs w:val="28"/>
              </w:rPr>
              <w:t>З</w:t>
            </w:r>
            <w:r w:rsidRPr="000D4969">
              <w:rPr>
                <w:rFonts w:ascii="Times New Roman" w:hAnsi="Times New Roman"/>
                <w:b w:val="0"/>
                <w:sz w:val="28"/>
                <w:szCs w:val="28"/>
              </w:rPr>
              <w:t>дание расположено на земельном участке,</w:t>
            </w:r>
            <w:r>
              <w:rPr>
                <w:rFonts w:ascii="Times New Roman" w:hAnsi="Times New Roman"/>
                <w:b w:val="0"/>
                <w:sz w:val="28"/>
                <w:szCs w:val="28"/>
              </w:rPr>
              <w:t xml:space="preserve"> с кадастровым номером </w:t>
            </w:r>
            <w:r w:rsidRPr="005D51A7">
              <w:rPr>
                <w:rFonts w:ascii="Times New Roman" w:hAnsi="Times New Roman"/>
                <w:b w:val="0"/>
                <w:sz w:val="28"/>
                <w:szCs w:val="28"/>
              </w:rPr>
              <w:t>61:25:0040201:144</w:t>
            </w:r>
            <w:r>
              <w:rPr>
                <w:rFonts w:ascii="Times New Roman" w:hAnsi="Times New Roman"/>
                <w:b w:val="0"/>
                <w:sz w:val="28"/>
                <w:szCs w:val="28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D69" w:rsidRPr="00A654E4" w:rsidRDefault="00ED2D69" w:rsidP="00101F33">
            <w:pPr>
              <w:pStyle w:val="ConsTitle"/>
              <w:widowControl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1 300,00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D69" w:rsidRPr="00A654E4" w:rsidRDefault="00ED2D69" w:rsidP="00101F33">
            <w:pPr>
              <w:pStyle w:val="ConsTitle"/>
              <w:widowControl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206,6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D69" w:rsidRPr="007D5F65" w:rsidRDefault="00ED2D69" w:rsidP="00101F3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D5F65">
              <w:rPr>
                <w:rFonts w:ascii="Times New Roman" w:hAnsi="Times New Roman"/>
                <w:sz w:val="28"/>
                <w:szCs w:val="28"/>
                <w:lang w:val="en-US"/>
              </w:rPr>
              <w:t>II</w:t>
            </w:r>
            <w:r w:rsidRPr="007D5F65">
              <w:rPr>
                <w:rFonts w:ascii="Times New Roman" w:hAnsi="Times New Roman"/>
                <w:sz w:val="28"/>
                <w:szCs w:val="28"/>
              </w:rPr>
              <w:t>-</w:t>
            </w:r>
            <w:r w:rsidRPr="007D5F65">
              <w:rPr>
                <w:rFonts w:ascii="Times New Roman" w:hAnsi="Times New Roman"/>
                <w:sz w:val="28"/>
                <w:szCs w:val="28"/>
                <w:lang w:val="en-US"/>
              </w:rPr>
              <w:t>III</w:t>
            </w:r>
            <w:r w:rsidRPr="007D5F6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7D5F65">
              <w:rPr>
                <w:rFonts w:ascii="Times New Roman" w:hAnsi="Times New Roman"/>
                <w:sz w:val="28"/>
                <w:szCs w:val="28"/>
              </w:rPr>
              <w:t>кв.,</w:t>
            </w:r>
            <w:proofErr w:type="gramEnd"/>
          </w:p>
          <w:p w:rsidR="00ED2D69" w:rsidRPr="00A654E4" w:rsidRDefault="00ED2D69" w:rsidP="00101F33">
            <w:pPr>
              <w:pStyle w:val="ConsTitle"/>
              <w:widowControl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7D5F65">
              <w:rPr>
                <w:rFonts w:ascii="Times New Roman" w:hAnsi="Times New Roman"/>
                <w:b w:val="0"/>
                <w:sz w:val="28"/>
                <w:szCs w:val="28"/>
              </w:rPr>
              <w:t>2018 г.</w:t>
            </w:r>
          </w:p>
        </w:tc>
      </w:tr>
      <w:tr w:rsidR="00ED2D69" w:rsidRPr="00A654E4" w:rsidTr="00ED2D6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D69" w:rsidRPr="00EB5E89" w:rsidRDefault="00ED2D69" w:rsidP="00101F33">
            <w:pPr>
              <w:pStyle w:val="ConsTitle"/>
              <w:widowControl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EB5E89">
              <w:rPr>
                <w:rFonts w:ascii="Times New Roman" w:hAnsi="Times New Roman"/>
                <w:b w:val="0"/>
                <w:sz w:val="28"/>
                <w:szCs w:val="28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D69" w:rsidRPr="00EB5E89" w:rsidRDefault="00ED2D69" w:rsidP="00101F33">
            <w:pPr>
              <w:rPr>
                <w:rFonts w:ascii="Times New Roman" w:hAnsi="Times New Roman"/>
                <w:sz w:val="28"/>
                <w:szCs w:val="28"/>
              </w:rPr>
            </w:pPr>
            <w:r w:rsidRPr="00EB5E89">
              <w:rPr>
                <w:rFonts w:ascii="Times New Roman" w:hAnsi="Times New Roman"/>
                <w:sz w:val="28"/>
                <w:szCs w:val="28"/>
              </w:rPr>
              <w:t>Здание бывшей амбулатории, с кадастровым номером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B5E89">
              <w:rPr>
                <w:rFonts w:ascii="Times New Roman" w:hAnsi="Times New Roman"/>
                <w:sz w:val="28"/>
                <w:szCs w:val="28"/>
              </w:rPr>
              <w:t>61:25:0201015:209 , площадью 168,1</w:t>
            </w:r>
            <w:r>
              <w:rPr>
                <w:rFonts w:ascii="Times New Roman" w:hAnsi="Times New Roman"/>
                <w:sz w:val="28"/>
                <w:szCs w:val="28"/>
              </w:rPr>
              <w:t>0 кв.м. (балансовой стоимостью 269,0 тыс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ублей, остаточной стоимостью 0 рублей)</w:t>
            </w:r>
            <w:r w:rsidRPr="00EB5E89">
              <w:rPr>
                <w:rFonts w:ascii="Times New Roman" w:hAnsi="Times New Roman"/>
                <w:sz w:val="28"/>
                <w:szCs w:val="28"/>
              </w:rPr>
              <w:t xml:space="preserve">, здание гаража,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 кадастровым номером </w:t>
            </w:r>
            <w:r w:rsidRPr="00EB5E89">
              <w:rPr>
                <w:rFonts w:ascii="Times New Roman" w:hAnsi="Times New Roman"/>
                <w:sz w:val="28"/>
                <w:szCs w:val="28"/>
              </w:rPr>
              <w:t>61:25:0201015:240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EB5E89">
              <w:rPr>
                <w:rFonts w:ascii="Times New Roman" w:hAnsi="Times New Roman"/>
                <w:sz w:val="28"/>
                <w:szCs w:val="28"/>
              </w:rPr>
              <w:t>общей площадью 29,2 кв.м</w:t>
            </w:r>
            <w:r>
              <w:rPr>
                <w:rFonts w:ascii="Times New Roman" w:hAnsi="Times New Roman"/>
                <w:sz w:val="28"/>
                <w:szCs w:val="28"/>
              </w:rPr>
              <w:t>., (балансовой стоимостью</w:t>
            </w:r>
            <w:r w:rsidRPr="00EB5E8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33,0 тыс.рублей, остаточной стоимостью 0 рублей) </w:t>
            </w:r>
            <w:r w:rsidRPr="00EB5E89">
              <w:rPr>
                <w:rFonts w:ascii="Times New Roman" w:hAnsi="Times New Roman"/>
                <w:sz w:val="28"/>
                <w:szCs w:val="28"/>
              </w:rPr>
              <w:t xml:space="preserve">и </w:t>
            </w:r>
            <w:r w:rsidRPr="00EB5E89">
              <w:rPr>
                <w:rFonts w:ascii="Times New Roman" w:hAnsi="Times New Roman"/>
                <w:sz w:val="28"/>
                <w:szCs w:val="28"/>
              </w:rPr>
              <w:lastRenderedPageBreak/>
              <w:t>здание сарая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с кадастровым номером </w:t>
            </w:r>
            <w:r w:rsidRPr="00EB5E89">
              <w:rPr>
                <w:rFonts w:ascii="Times New Roman" w:hAnsi="Times New Roman"/>
                <w:sz w:val="28"/>
                <w:szCs w:val="28"/>
              </w:rPr>
              <w:t>61:25:0201015:241, общей площадью 12,6 кв.м.</w:t>
            </w:r>
            <w:r>
              <w:rPr>
                <w:rFonts w:ascii="Times New Roman" w:hAnsi="Times New Roman"/>
                <w:sz w:val="28"/>
                <w:szCs w:val="28"/>
              </w:rPr>
              <w:t>, (балансовой стоимостью 14,0 кв.м., остаточной стоимостью 0 рублей).  Здания расположены</w:t>
            </w:r>
            <w:r w:rsidRPr="00EB5E89">
              <w:rPr>
                <w:rFonts w:ascii="Times New Roman" w:hAnsi="Times New Roman"/>
                <w:sz w:val="28"/>
                <w:szCs w:val="28"/>
              </w:rPr>
              <w:t xml:space="preserve"> на земельном участке, с кадастровым номером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B66CA">
              <w:rPr>
                <w:rFonts w:ascii="Times New Roman" w:hAnsi="Times New Roman"/>
                <w:sz w:val="28"/>
                <w:szCs w:val="28"/>
              </w:rPr>
              <w:t>61:25:0201015:20</w:t>
            </w:r>
            <w:r w:rsidRPr="00EB5E89">
              <w:rPr>
                <w:rFonts w:ascii="Times New Roman" w:hAnsi="Times New Roman"/>
                <w:sz w:val="28"/>
                <w:szCs w:val="28"/>
              </w:rPr>
              <w:t>, общей площадью 718,0 кв.м.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и расположены по адресу: </w:t>
            </w:r>
            <w:r w:rsidRPr="007B66CA">
              <w:rPr>
                <w:rFonts w:ascii="Times New Roman" w:hAnsi="Times New Roman"/>
                <w:sz w:val="28"/>
                <w:szCs w:val="28"/>
              </w:rPr>
              <w:t xml:space="preserve">Ростовская обл., Мясниковский район, с. Крым, ул. </w:t>
            </w:r>
            <w:proofErr w:type="spellStart"/>
            <w:r w:rsidRPr="007B66CA">
              <w:rPr>
                <w:rFonts w:ascii="Times New Roman" w:hAnsi="Times New Roman"/>
                <w:sz w:val="28"/>
                <w:szCs w:val="28"/>
              </w:rPr>
              <w:t>Мясникяна</w:t>
            </w:r>
            <w:proofErr w:type="spellEnd"/>
            <w:r w:rsidRPr="007B66CA">
              <w:rPr>
                <w:rFonts w:ascii="Times New Roman" w:hAnsi="Times New Roman"/>
                <w:sz w:val="28"/>
                <w:szCs w:val="28"/>
              </w:rPr>
              <w:t>, участок 72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D69" w:rsidRPr="00A654E4" w:rsidRDefault="00ED2D69" w:rsidP="00101F33">
            <w:pPr>
              <w:pStyle w:val="ConsTitle"/>
              <w:widowControl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lastRenderedPageBreak/>
              <w:t>2 000,00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D69" w:rsidRPr="00A654E4" w:rsidRDefault="00ED2D69" w:rsidP="00101F33">
            <w:pPr>
              <w:pStyle w:val="ConsTitle"/>
              <w:widowControl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208,2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D69" w:rsidRPr="007D5F65" w:rsidRDefault="00ED2D69" w:rsidP="00101F3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D5F65">
              <w:rPr>
                <w:rFonts w:ascii="Times New Roman" w:hAnsi="Times New Roman"/>
                <w:sz w:val="28"/>
                <w:szCs w:val="28"/>
                <w:lang w:val="en-US"/>
              </w:rPr>
              <w:t>II</w:t>
            </w:r>
            <w:r w:rsidRPr="007D5F65">
              <w:rPr>
                <w:rFonts w:ascii="Times New Roman" w:hAnsi="Times New Roman"/>
                <w:sz w:val="28"/>
                <w:szCs w:val="28"/>
              </w:rPr>
              <w:t>-</w:t>
            </w:r>
            <w:r w:rsidRPr="007D5F65">
              <w:rPr>
                <w:rFonts w:ascii="Times New Roman" w:hAnsi="Times New Roman"/>
                <w:sz w:val="28"/>
                <w:szCs w:val="28"/>
                <w:lang w:val="en-US"/>
              </w:rPr>
              <w:t>III</w:t>
            </w:r>
            <w:r w:rsidRPr="007D5F6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7D5F65">
              <w:rPr>
                <w:rFonts w:ascii="Times New Roman" w:hAnsi="Times New Roman"/>
                <w:sz w:val="28"/>
                <w:szCs w:val="28"/>
              </w:rPr>
              <w:t>кв.,</w:t>
            </w:r>
            <w:proofErr w:type="gramEnd"/>
          </w:p>
          <w:p w:rsidR="00ED2D69" w:rsidRPr="00A654E4" w:rsidRDefault="00ED2D69" w:rsidP="00101F33">
            <w:pPr>
              <w:pStyle w:val="ConsTitle"/>
              <w:widowControl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7D5F65">
              <w:rPr>
                <w:rFonts w:ascii="Times New Roman" w:hAnsi="Times New Roman"/>
                <w:b w:val="0"/>
                <w:sz w:val="28"/>
                <w:szCs w:val="28"/>
              </w:rPr>
              <w:t>2018 г.</w:t>
            </w:r>
          </w:p>
        </w:tc>
      </w:tr>
    </w:tbl>
    <w:p w:rsidR="00ED2D69" w:rsidRPr="00A654E4" w:rsidRDefault="00ED2D69" w:rsidP="00ED2D69">
      <w:pPr>
        <w:autoSpaceDE w:val="0"/>
        <w:autoSpaceDN w:val="0"/>
        <w:adjustRightInd w:val="0"/>
        <w:ind w:firstLine="540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ED2D69" w:rsidRDefault="00ED2D69" w:rsidP="00ED2D69">
      <w:pPr>
        <w:pStyle w:val="ConsTitle"/>
        <w:widowControl/>
        <w:ind w:firstLine="567"/>
        <w:jc w:val="center"/>
        <w:rPr>
          <w:rFonts w:ascii="Times New Roman" w:hAnsi="Times New Roman"/>
          <w:b w:val="0"/>
          <w:sz w:val="28"/>
          <w:szCs w:val="28"/>
        </w:rPr>
      </w:pPr>
    </w:p>
    <w:p w:rsidR="00ED2D69" w:rsidRPr="007A27D9" w:rsidRDefault="00ED2D69" w:rsidP="00ED2D69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</w:p>
    <w:p w:rsidR="00ED2D69" w:rsidRPr="007A27D9" w:rsidRDefault="00ED2D69" w:rsidP="00ED2D69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D2D69" w:rsidRPr="007A27D9" w:rsidRDefault="00ED2D69" w:rsidP="00ED2D69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D2D69" w:rsidRPr="000825BD" w:rsidRDefault="00ED2D69" w:rsidP="00ED2D69">
      <w:pPr>
        <w:pStyle w:val="a4"/>
        <w:spacing w:line="288" w:lineRule="auto"/>
        <w:jc w:val="both"/>
        <w:rPr>
          <w:sz w:val="28"/>
          <w:szCs w:val="28"/>
        </w:rPr>
      </w:pPr>
      <w:r w:rsidRPr="000825BD">
        <w:rPr>
          <w:sz w:val="28"/>
          <w:szCs w:val="28"/>
        </w:rPr>
        <w:t>Председатель Собрания депутатов –</w:t>
      </w:r>
    </w:p>
    <w:p w:rsidR="00ED2D69" w:rsidRPr="000825BD" w:rsidRDefault="00ED2D69" w:rsidP="00ED2D69">
      <w:pPr>
        <w:pStyle w:val="a4"/>
        <w:spacing w:line="288" w:lineRule="auto"/>
        <w:jc w:val="both"/>
        <w:rPr>
          <w:sz w:val="28"/>
          <w:szCs w:val="28"/>
        </w:rPr>
      </w:pPr>
      <w:r w:rsidRPr="000825BD">
        <w:rPr>
          <w:sz w:val="28"/>
          <w:szCs w:val="28"/>
        </w:rPr>
        <w:t xml:space="preserve">глава Мясниковского района  </w:t>
      </w:r>
      <w:r w:rsidRPr="000825BD">
        <w:rPr>
          <w:sz w:val="28"/>
          <w:szCs w:val="28"/>
        </w:rPr>
        <w:tab/>
        <w:t xml:space="preserve">                    </w:t>
      </w:r>
      <w:r w:rsidRPr="000825BD">
        <w:rPr>
          <w:sz w:val="28"/>
          <w:szCs w:val="28"/>
        </w:rPr>
        <w:tab/>
      </w:r>
      <w:r w:rsidRPr="000825BD">
        <w:rPr>
          <w:sz w:val="28"/>
          <w:szCs w:val="28"/>
        </w:rPr>
        <w:tab/>
      </w:r>
      <w:r w:rsidRPr="000825BD">
        <w:rPr>
          <w:sz w:val="28"/>
          <w:szCs w:val="28"/>
        </w:rPr>
        <w:tab/>
        <w:t xml:space="preserve">  Х.С. Даглдян</w:t>
      </w:r>
    </w:p>
    <w:p w:rsidR="00ED2D69" w:rsidRDefault="00ED2D69" w:rsidP="00ED2D69">
      <w:pPr>
        <w:spacing w:after="0" w:line="240" w:lineRule="auto"/>
        <w:jc w:val="both"/>
      </w:pPr>
    </w:p>
    <w:p w:rsidR="00814D63" w:rsidRDefault="00814D63"/>
    <w:sectPr w:rsidR="00814D63" w:rsidSect="00D3166D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E779A9"/>
    <w:multiLevelType w:val="hybridMultilevel"/>
    <w:tmpl w:val="19D8DA3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ED2D69"/>
    <w:rsid w:val="00023AB8"/>
    <w:rsid w:val="00033C4C"/>
    <w:rsid w:val="00033E19"/>
    <w:rsid w:val="00037CF2"/>
    <w:rsid w:val="00037DCE"/>
    <w:rsid w:val="00062E1D"/>
    <w:rsid w:val="0007035B"/>
    <w:rsid w:val="00071B0E"/>
    <w:rsid w:val="00081F58"/>
    <w:rsid w:val="000B6DCA"/>
    <w:rsid w:val="000D4208"/>
    <w:rsid w:val="000D59B5"/>
    <w:rsid w:val="000D70E3"/>
    <w:rsid w:val="000E575F"/>
    <w:rsid w:val="000F188B"/>
    <w:rsid w:val="000F7B9D"/>
    <w:rsid w:val="00133B8C"/>
    <w:rsid w:val="00152BF3"/>
    <w:rsid w:val="00185ABB"/>
    <w:rsid w:val="001A3B05"/>
    <w:rsid w:val="001B6B9C"/>
    <w:rsid w:val="001C2177"/>
    <w:rsid w:val="001F5C69"/>
    <w:rsid w:val="00221349"/>
    <w:rsid w:val="002307E5"/>
    <w:rsid w:val="00230E55"/>
    <w:rsid w:val="00267C22"/>
    <w:rsid w:val="00286A2B"/>
    <w:rsid w:val="0029074A"/>
    <w:rsid w:val="002A393F"/>
    <w:rsid w:val="002A79E2"/>
    <w:rsid w:val="002C5518"/>
    <w:rsid w:val="00314D4E"/>
    <w:rsid w:val="00315627"/>
    <w:rsid w:val="003221FD"/>
    <w:rsid w:val="00325F72"/>
    <w:rsid w:val="00330A5C"/>
    <w:rsid w:val="00356294"/>
    <w:rsid w:val="003942A4"/>
    <w:rsid w:val="003B5B02"/>
    <w:rsid w:val="003C327D"/>
    <w:rsid w:val="00430705"/>
    <w:rsid w:val="00447497"/>
    <w:rsid w:val="00476AD0"/>
    <w:rsid w:val="004945B9"/>
    <w:rsid w:val="004A4C1F"/>
    <w:rsid w:val="0051175A"/>
    <w:rsid w:val="00515D09"/>
    <w:rsid w:val="00530E69"/>
    <w:rsid w:val="00553774"/>
    <w:rsid w:val="005546F0"/>
    <w:rsid w:val="0055768E"/>
    <w:rsid w:val="0058148C"/>
    <w:rsid w:val="005A1A13"/>
    <w:rsid w:val="005B3EA8"/>
    <w:rsid w:val="005B6181"/>
    <w:rsid w:val="0060259B"/>
    <w:rsid w:val="0061071B"/>
    <w:rsid w:val="00620312"/>
    <w:rsid w:val="00640855"/>
    <w:rsid w:val="006422B8"/>
    <w:rsid w:val="00643F1E"/>
    <w:rsid w:val="0066680A"/>
    <w:rsid w:val="00676487"/>
    <w:rsid w:val="006774A7"/>
    <w:rsid w:val="006961FC"/>
    <w:rsid w:val="0069769D"/>
    <w:rsid w:val="006A39D4"/>
    <w:rsid w:val="006B21DF"/>
    <w:rsid w:val="006C36DC"/>
    <w:rsid w:val="006E0C2E"/>
    <w:rsid w:val="006E72C0"/>
    <w:rsid w:val="006F0565"/>
    <w:rsid w:val="006F6CD0"/>
    <w:rsid w:val="00700275"/>
    <w:rsid w:val="007006D3"/>
    <w:rsid w:val="00720792"/>
    <w:rsid w:val="007404AF"/>
    <w:rsid w:val="00741EAC"/>
    <w:rsid w:val="0079283D"/>
    <w:rsid w:val="00794B63"/>
    <w:rsid w:val="00796A6B"/>
    <w:rsid w:val="007A64F9"/>
    <w:rsid w:val="007A6A0C"/>
    <w:rsid w:val="007C4A99"/>
    <w:rsid w:val="007E20DF"/>
    <w:rsid w:val="00810119"/>
    <w:rsid w:val="00814D63"/>
    <w:rsid w:val="008411E0"/>
    <w:rsid w:val="0085025A"/>
    <w:rsid w:val="008608DB"/>
    <w:rsid w:val="00863307"/>
    <w:rsid w:val="0086433F"/>
    <w:rsid w:val="00883461"/>
    <w:rsid w:val="00891E77"/>
    <w:rsid w:val="00894775"/>
    <w:rsid w:val="008C5E5D"/>
    <w:rsid w:val="008D294E"/>
    <w:rsid w:val="008E5C49"/>
    <w:rsid w:val="008F4C29"/>
    <w:rsid w:val="00902353"/>
    <w:rsid w:val="0090281A"/>
    <w:rsid w:val="00903743"/>
    <w:rsid w:val="009053A1"/>
    <w:rsid w:val="00917EE3"/>
    <w:rsid w:val="009375D2"/>
    <w:rsid w:val="0094089A"/>
    <w:rsid w:val="009422C0"/>
    <w:rsid w:val="009521EE"/>
    <w:rsid w:val="00961EA7"/>
    <w:rsid w:val="009621CB"/>
    <w:rsid w:val="009C4ABD"/>
    <w:rsid w:val="009D5BBE"/>
    <w:rsid w:val="00A461B4"/>
    <w:rsid w:val="00A53516"/>
    <w:rsid w:val="00A96E87"/>
    <w:rsid w:val="00AA0E70"/>
    <w:rsid w:val="00AB0552"/>
    <w:rsid w:val="00AC2D91"/>
    <w:rsid w:val="00AC6AA7"/>
    <w:rsid w:val="00AD0B08"/>
    <w:rsid w:val="00AD6E3E"/>
    <w:rsid w:val="00AF04A2"/>
    <w:rsid w:val="00AF3F1D"/>
    <w:rsid w:val="00B07345"/>
    <w:rsid w:val="00B20EC9"/>
    <w:rsid w:val="00B36CA0"/>
    <w:rsid w:val="00B446BF"/>
    <w:rsid w:val="00B55D09"/>
    <w:rsid w:val="00B802AB"/>
    <w:rsid w:val="00BC4ED7"/>
    <w:rsid w:val="00BD400B"/>
    <w:rsid w:val="00BF2812"/>
    <w:rsid w:val="00C1383F"/>
    <w:rsid w:val="00C140B3"/>
    <w:rsid w:val="00C407B4"/>
    <w:rsid w:val="00C42B01"/>
    <w:rsid w:val="00C509E2"/>
    <w:rsid w:val="00C5796F"/>
    <w:rsid w:val="00C81F45"/>
    <w:rsid w:val="00C90C00"/>
    <w:rsid w:val="00C9761F"/>
    <w:rsid w:val="00C97E64"/>
    <w:rsid w:val="00CB256F"/>
    <w:rsid w:val="00CF265B"/>
    <w:rsid w:val="00D36521"/>
    <w:rsid w:val="00D4686A"/>
    <w:rsid w:val="00DB1F1E"/>
    <w:rsid w:val="00DC41FB"/>
    <w:rsid w:val="00DD1BA8"/>
    <w:rsid w:val="00DE0471"/>
    <w:rsid w:val="00DE1634"/>
    <w:rsid w:val="00DE1E08"/>
    <w:rsid w:val="00DE4420"/>
    <w:rsid w:val="00E15F73"/>
    <w:rsid w:val="00E278D8"/>
    <w:rsid w:val="00E3689E"/>
    <w:rsid w:val="00E45C00"/>
    <w:rsid w:val="00E46CDC"/>
    <w:rsid w:val="00E52CB7"/>
    <w:rsid w:val="00E61F61"/>
    <w:rsid w:val="00E7374C"/>
    <w:rsid w:val="00E86712"/>
    <w:rsid w:val="00EA4A2B"/>
    <w:rsid w:val="00EB4595"/>
    <w:rsid w:val="00ED2D69"/>
    <w:rsid w:val="00ED63ED"/>
    <w:rsid w:val="00F04C59"/>
    <w:rsid w:val="00F155DC"/>
    <w:rsid w:val="00F1590A"/>
    <w:rsid w:val="00F16F64"/>
    <w:rsid w:val="00F26672"/>
    <w:rsid w:val="00F30767"/>
    <w:rsid w:val="00F51D10"/>
    <w:rsid w:val="00F602A0"/>
    <w:rsid w:val="00F624EF"/>
    <w:rsid w:val="00F66E19"/>
    <w:rsid w:val="00F77444"/>
    <w:rsid w:val="00FA6D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D6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ED2D69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styleId="a3">
    <w:name w:val="No Spacing"/>
    <w:uiPriority w:val="1"/>
    <w:qFormat/>
    <w:rsid w:val="00ED2D69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ody Text"/>
    <w:basedOn w:val="a"/>
    <w:link w:val="a5"/>
    <w:rsid w:val="00ED2D69"/>
    <w:pPr>
      <w:spacing w:after="0" w:line="240" w:lineRule="auto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ED2D69"/>
    <w:rPr>
      <w:rFonts w:ascii="Times New Roman" w:eastAsia="Times New Roman" w:hAnsi="Times New Roman" w:cs="Times New Roman"/>
      <w:sz w:val="26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522</Words>
  <Characters>2980</Characters>
  <Application>Microsoft Office Word</Application>
  <DocSecurity>0</DocSecurity>
  <Lines>24</Lines>
  <Paragraphs>6</Paragraphs>
  <ScaleCrop>false</ScaleCrop>
  <Company/>
  <LinksUpToDate>false</LinksUpToDate>
  <CharactersWithSpaces>3496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Хачкиева О.А.</dc:creator>
  <cp:keywords/>
  <dc:description/>
  <cp:lastModifiedBy>Хачкиева О.А.</cp:lastModifiedBy>
  <cp:revision>1</cp:revision>
  <dcterms:created xsi:type="dcterms:W3CDTF">2017-12-18T06:55:00Z</dcterms:created>
  <dcterms:modified xsi:type="dcterms:W3CDTF">2017-12-18T06:59:00Z</dcterms:modified>
</cp:coreProperties>
</file>